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B6" w:rsidRPr="00A06CB6" w:rsidRDefault="00A06CB6" w:rsidP="00A06CB6">
      <w:pPr>
        <w:spacing w:after="0" w:line="240" w:lineRule="auto"/>
        <w:jc w:val="center"/>
        <w:rPr>
          <w:rFonts w:ascii="Times New Roman" w:eastAsia="Times New Roman" w:hAnsi="Times New Roman" w:cs="Times New Roman"/>
          <w:color w:val="000000"/>
          <w:sz w:val="27"/>
          <w:szCs w:val="27"/>
        </w:rPr>
      </w:pPr>
      <w:r w:rsidRPr="00A06CB6">
        <w:rPr>
          <w:rFonts w:ascii="Times New Roman" w:eastAsia="Times New Roman" w:hAnsi="Times New Roman" w:cs="Times New Roman"/>
          <w:noProof/>
          <w:color w:val="000000"/>
          <w:sz w:val="27"/>
          <w:szCs w:val="27"/>
        </w:rPr>
        <w:drawing>
          <wp:inline distT="0" distB="0" distL="0" distR="0" wp14:anchorId="0B448D6E" wp14:editId="09AB4DD0">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06CB6">
        <w:rPr>
          <w:rFonts w:ascii="Times New Roman" w:eastAsia="Times New Roman" w:hAnsi="Times New Roman" w:cs="Times New Roman"/>
          <w:color w:val="000000"/>
          <w:sz w:val="27"/>
          <w:szCs w:val="27"/>
        </w:rPr>
        <w:br/>
        <w:t>1800 Bronson Blvd., Fennimore, WI 53809 | 608.822.3262 | Toll Free: 800.362.3322 | www.swtc.edu</w:t>
      </w:r>
    </w:p>
    <w:p w:rsidR="00A06CB6" w:rsidRPr="00A06CB6" w:rsidRDefault="00A06CB6" w:rsidP="00A06CB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6CB6">
        <w:rPr>
          <w:rFonts w:ascii="Times New Roman" w:eastAsia="Times New Roman" w:hAnsi="Times New Roman" w:cs="Times New Roman"/>
          <w:b/>
          <w:bCs/>
          <w:color w:val="000000"/>
          <w:sz w:val="36"/>
          <w:szCs w:val="36"/>
        </w:rPr>
        <w:t>Physical Therapist Assistant Program</w:t>
      </w:r>
    </w:p>
    <w:p w:rsidR="00A06CB6" w:rsidRPr="00A06CB6" w:rsidRDefault="00A06CB6" w:rsidP="00A06CB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06CB6">
        <w:rPr>
          <w:rFonts w:ascii="Times New Roman" w:eastAsia="Times New Roman" w:hAnsi="Times New Roman" w:cs="Times New Roman"/>
          <w:b/>
          <w:bCs/>
          <w:color w:val="000000"/>
          <w:sz w:val="27"/>
          <w:szCs w:val="27"/>
        </w:rPr>
        <w:t>Course Curriculum</w:t>
      </w:r>
    </w:p>
    <w:tbl>
      <w:tblPr>
        <w:tblW w:w="9075" w:type="dxa"/>
        <w:tblCellSpacing w:w="15" w:type="dxa"/>
        <w:tblCellMar>
          <w:left w:w="0" w:type="dxa"/>
          <w:right w:w="0" w:type="dxa"/>
        </w:tblCellMar>
        <w:tblLook w:val="04A0" w:firstRow="1" w:lastRow="0" w:firstColumn="1" w:lastColumn="0" w:noHBand="0" w:noVBand="1"/>
      </w:tblPr>
      <w:tblGrid>
        <w:gridCol w:w="1934"/>
        <w:gridCol w:w="5431"/>
        <w:gridCol w:w="1710"/>
      </w:tblGrid>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Prerequisites to Program Core Courses</w:t>
            </w:r>
            <w:r w:rsidRPr="00A06CB6">
              <w:rPr>
                <w:rFonts w:ascii="Times New Roman" w:eastAsia="Times New Roman" w:hAnsi="Times New Roman" w:cs="Times New Roman"/>
                <w:sz w:val="24"/>
                <w:szCs w:val="24"/>
              </w:rPr>
              <w:t>   (Tuition: $2,390  Books/Kits: $700-$1,120)</w:t>
            </w:r>
          </w:p>
        </w:tc>
      </w:tr>
      <w:tr w:rsidR="00A06CB6" w:rsidRPr="00A06CB6" w:rsidTr="00A06CB6">
        <w:trPr>
          <w:tblCellSpacing w:w="15" w:type="dxa"/>
        </w:trPr>
        <w:tc>
          <w:tcPr>
            <w:tcW w:w="177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w:t>
            </w:r>
          </w:p>
        </w:tc>
        <w:tc>
          <w:tcPr>
            <w:tcW w:w="561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Title</w:t>
            </w:r>
          </w:p>
        </w:tc>
        <w:tc>
          <w:tcPr>
            <w:tcW w:w="1485" w:type="dxa"/>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Credits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10-801-195</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Written Communication</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10-801-196</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Oral/Interpersonal Communication</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10-806-177</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General Anatomy &amp; Physiology</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54 Lab Hours: 36</w:t>
            </w:r>
            <w:r w:rsidRPr="00A06CB6">
              <w:rPr>
                <w:rFonts w:ascii="Times New Roman" w:eastAsia="Times New Roman" w:hAnsi="Times New Roman" w:cs="Times New Roman"/>
                <w:sz w:val="24"/>
                <w:szCs w:val="24"/>
              </w:rPr>
              <w:br/>
              <w:t>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health care professionals and to communicate professionally with colleagues and patients. Prerequisites: HESI Score = 76, and High school chemistry or college chemistry with a minimum grade of C, or Fundamentals of Chemistry (10-806-109)</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10-809-188</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Developmental Psychology</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Developmental Psychology is the study of human development throughout the lifespan. This course explores developmental theory and research with an emphasis on the interactive nature of the biological, cognitive, and psychosocial changes that affect the individual from conception to death. Application activities and critical thinking skills will enable students to gain an increased knowledge and understanding of themselves and others.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Elective</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Elective (Highly Recommending Medical Terminology)</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0"/>
                <w:szCs w:val="20"/>
              </w:rPr>
            </w:pPr>
          </w:p>
        </w:tc>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16</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Semester 1</w:t>
            </w:r>
            <w:r w:rsidRPr="00A06CB6">
              <w:rPr>
                <w:rFonts w:ascii="Times New Roman" w:eastAsia="Times New Roman" w:hAnsi="Times New Roman" w:cs="Times New Roman"/>
                <w:sz w:val="24"/>
                <w:szCs w:val="24"/>
              </w:rPr>
              <w:t>   (Tuition: $1,970  Books/Kits: $870-$1,440)</w:t>
            </w:r>
          </w:p>
        </w:tc>
      </w:tr>
      <w:tr w:rsidR="00A06CB6" w:rsidRPr="00A06CB6" w:rsidTr="00A06CB6">
        <w:trPr>
          <w:tblCellSpacing w:w="15" w:type="dxa"/>
        </w:trPr>
        <w:tc>
          <w:tcPr>
            <w:tcW w:w="177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w:t>
            </w:r>
          </w:p>
        </w:tc>
        <w:tc>
          <w:tcPr>
            <w:tcW w:w="561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Title</w:t>
            </w:r>
          </w:p>
        </w:tc>
        <w:tc>
          <w:tcPr>
            <w:tcW w:w="1485" w:type="dxa"/>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Credits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10-524-139</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Patient Interventions</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36 Lab Hours: 72</w:t>
            </w:r>
            <w:r w:rsidRPr="00A06CB6">
              <w:rPr>
                <w:rFonts w:ascii="Times New Roman" w:eastAsia="Times New Roman" w:hAnsi="Times New Roman" w:cs="Times New Roman"/>
                <w:sz w:val="24"/>
                <w:szCs w:val="24"/>
              </w:rPr>
              <w:br/>
              <w:t>An introduction to basic skills and physical therapy interventions performed by the physical therapist assistant.</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10-524-140</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Professional Issues 1</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2</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2 Lecture Hours: 36</w:t>
            </w:r>
            <w:r w:rsidRPr="00A06CB6">
              <w:rPr>
                <w:rFonts w:ascii="Times New Roman" w:eastAsia="Times New Roman" w:hAnsi="Times New Roman" w:cs="Times New Roman"/>
                <w:sz w:val="24"/>
                <w:szCs w:val="24"/>
              </w:rPr>
              <w:br/>
              <w:t>Introduces the history and development of the physical therapy program, legal and ethical issues, the interdisciplinary health care team, and professional communication skills.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10-524-156</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Applied Kinesiology 1</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36 Lab Hours: 72</w:t>
            </w:r>
            <w:r w:rsidRPr="00A06CB6">
              <w:rPr>
                <w:rFonts w:ascii="Times New Roman" w:eastAsia="Times New Roman" w:hAnsi="Times New Roman" w:cs="Times New Roman"/>
                <w:sz w:val="24"/>
                <w:szCs w:val="24"/>
              </w:rPr>
              <w:br/>
              <w:t>Introduces basic principles of musculoskeletal anatomy, kinematics, and clinical assessment. Students locate and identify muscles, joints, and other landmarks of the lower quadrant in addition to assessing range of motion and strength. Integrates analysis of gait. Prerequisite: Accepted into Physical Therapist Assistant Program (10-524-1)</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10-809-196</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Intro to Sociology</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explore the basic concepts of sociology: culture, socialization, social stratification, multi-culturalism, and the five institutions, including family, government, economics, religion, and education. Other topics include demography, deviance, technology, environment, social issues, social change, social organization, and workplace issues.</w:t>
            </w:r>
          </w:p>
        </w:tc>
      </w:tr>
      <w:tr w:rsidR="00A06CB6" w:rsidRPr="00A06CB6" w:rsidTr="00A06CB6">
        <w:trPr>
          <w:tblCellSpacing w:w="15" w:type="dxa"/>
        </w:trPr>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p>
        </w:tc>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0"/>
                <w:szCs w:val="20"/>
              </w:rPr>
            </w:pPr>
          </w:p>
        </w:tc>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13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Semester 2</w:t>
            </w:r>
            <w:r w:rsidRPr="00A06CB6">
              <w:rPr>
                <w:rFonts w:ascii="Times New Roman" w:eastAsia="Times New Roman" w:hAnsi="Times New Roman" w:cs="Times New Roman"/>
                <w:sz w:val="24"/>
                <w:szCs w:val="24"/>
              </w:rPr>
              <w:t>   (Tuition: $1,830  Books/Kits: $60-$140)</w:t>
            </w:r>
          </w:p>
        </w:tc>
      </w:tr>
      <w:tr w:rsidR="00A06CB6" w:rsidRPr="00A06CB6" w:rsidTr="00A06CB6">
        <w:trPr>
          <w:tblCellSpacing w:w="15" w:type="dxa"/>
        </w:trPr>
        <w:tc>
          <w:tcPr>
            <w:tcW w:w="177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w:t>
            </w:r>
          </w:p>
        </w:tc>
        <w:tc>
          <w:tcPr>
            <w:tcW w:w="561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Title</w:t>
            </w:r>
          </w:p>
        </w:tc>
        <w:tc>
          <w:tcPr>
            <w:tcW w:w="1485" w:type="dxa"/>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Credits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10-524-142</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Therapeutic Exercise</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18 Lab Hours: 72</w:t>
            </w:r>
            <w:r w:rsidRPr="00A06CB6">
              <w:rPr>
                <w:rFonts w:ascii="Times New Roman" w:eastAsia="Times New Roman" w:hAnsi="Times New Roman" w:cs="Times New Roman"/>
                <w:sz w:val="24"/>
                <w:szCs w:val="24"/>
              </w:rPr>
              <w:br/>
              <w:t>Provides instruction on the implementation of a variety of therapeutic exercise principles. Learners implement, educate, adapt, and assess responses to therapeutic exercises. Prerequisite: PTA Applied Kinesiology 1 (10-524-156)</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10-524-143</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Therapeutic Modalities</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36 Lab Hours: 72</w:t>
            </w:r>
            <w:r w:rsidRPr="00A06CB6">
              <w:rPr>
                <w:rFonts w:ascii="Times New Roman" w:eastAsia="Times New Roman" w:hAnsi="Times New Roman" w:cs="Times New Roman"/>
                <w:sz w:val="24"/>
                <w:szCs w:val="24"/>
              </w:rPr>
              <w:br/>
              <w:t>Develops the knowledge and technical skills necessary to perform numerous therapeutic modalities likely to be utilized as a PTA. Prerequisite: PTA Patient Interventions (10-524-139)</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10-524-147</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Clinical Practice 1</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2</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2 Lecture Hours: 0 Occupational Hours: 144</w:t>
            </w:r>
            <w:r w:rsidRPr="00A06CB6">
              <w:rPr>
                <w:rFonts w:ascii="Times New Roman" w:eastAsia="Times New Roman" w:hAnsi="Times New Roman" w:cs="Times New Roman"/>
                <w:sz w:val="24"/>
                <w:szCs w:val="24"/>
              </w:rPr>
              <w:br/>
              <w:t>Provides a part-time clinical experience to apply foundational elements, knowledge, and technical skills pertinent to physical therapy practice. Prerequisites: PTA Applied Kinesiology 1 (10-524-156)</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10-524-157</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Applied Kinesiology 2</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lastRenderedPageBreak/>
              <w:t>Credits: 3 Lecture Hours: 18 Lab Hours: 72</w:t>
            </w:r>
            <w:r w:rsidRPr="00A06CB6">
              <w:rPr>
                <w:rFonts w:ascii="Times New Roman" w:eastAsia="Times New Roman" w:hAnsi="Times New Roman" w:cs="Times New Roman"/>
                <w:sz w:val="24"/>
                <w:szCs w:val="24"/>
              </w:rPr>
              <w:br/>
              <w:t>Applies basic principles from PTA Applied Kinesiology 1 to the axial skeleton and upper quadrant including location and identification of muscles, joints and other landmarks. Assess range of motion and strength of the axial skeleton and upper quadrant. Integrates analysis of posture. Prerequisites: General Anatomy &amp; Physiology, (10-806-177) PTA Applied Kinesiology 1, (10-524-156) PTA Patient Interventions, (10-524-139) PTA Professional Issues 1, (10-524-140)</w:t>
            </w:r>
          </w:p>
        </w:tc>
      </w:tr>
      <w:tr w:rsidR="00A06CB6" w:rsidRPr="00A06CB6" w:rsidTr="00A06CB6">
        <w:trPr>
          <w:tblCellSpacing w:w="15" w:type="dxa"/>
        </w:trPr>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p>
        </w:tc>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0"/>
                <w:szCs w:val="20"/>
              </w:rPr>
            </w:pPr>
          </w:p>
        </w:tc>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12</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Semester 3</w:t>
            </w:r>
            <w:r w:rsidRPr="00A06CB6">
              <w:rPr>
                <w:rFonts w:ascii="Times New Roman" w:eastAsia="Times New Roman" w:hAnsi="Times New Roman" w:cs="Times New Roman"/>
                <w:sz w:val="24"/>
                <w:szCs w:val="24"/>
              </w:rPr>
              <w:t>   (Tuition: $2,140  Books/Kits: $400-$710)</w:t>
            </w:r>
          </w:p>
        </w:tc>
      </w:tr>
      <w:tr w:rsidR="00A06CB6" w:rsidRPr="00A06CB6" w:rsidTr="00A06CB6">
        <w:trPr>
          <w:tblCellSpacing w:w="15" w:type="dxa"/>
        </w:trPr>
        <w:tc>
          <w:tcPr>
            <w:tcW w:w="177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w:t>
            </w:r>
          </w:p>
        </w:tc>
        <w:tc>
          <w:tcPr>
            <w:tcW w:w="561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Title</w:t>
            </w:r>
          </w:p>
        </w:tc>
        <w:tc>
          <w:tcPr>
            <w:tcW w:w="1485" w:type="dxa"/>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Credits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10-524-144</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 xml:space="preserve">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Neuro Rehab</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36 Lab Hours: 72</w:t>
            </w:r>
            <w:r w:rsidRPr="00A06CB6">
              <w:rPr>
                <w:rFonts w:ascii="Times New Roman" w:eastAsia="Times New Roman" w:hAnsi="Times New Roman" w:cs="Times New Roman"/>
                <w:sz w:val="24"/>
                <w:szCs w:val="24"/>
              </w:rPr>
              <w:br/>
              <w:t>Integrates concepts of neuromuscular pathologies, physical therapy interventions, and data collection in patient treatment. Prerequisites: PTA Patient Interventions (10-524-139) PTA Applied Kinesiology 2 (10-524-157)</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10-524-145</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 xml:space="preserve">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w:t>
            </w:r>
            <w:proofErr w:type="spellStart"/>
            <w:r w:rsidRPr="00A06CB6">
              <w:rPr>
                <w:rFonts w:ascii="Times New Roman" w:eastAsia="Times New Roman" w:hAnsi="Times New Roman" w:cs="Times New Roman"/>
                <w:sz w:val="24"/>
                <w:szCs w:val="24"/>
              </w:rPr>
              <w:t>Musculo</w:t>
            </w:r>
            <w:proofErr w:type="spellEnd"/>
            <w:r w:rsidRPr="00A06CB6">
              <w:rPr>
                <w:rFonts w:ascii="Times New Roman" w:eastAsia="Times New Roman" w:hAnsi="Times New Roman" w:cs="Times New Roman"/>
                <w:sz w:val="24"/>
                <w:szCs w:val="24"/>
              </w:rPr>
              <w:t xml:space="preserve"> Rehab</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4 Lecture Hours: 36 Lab Hours: 72</w:t>
            </w:r>
            <w:r w:rsidRPr="00A06CB6">
              <w:rPr>
                <w:rFonts w:ascii="Times New Roman" w:eastAsia="Times New Roman" w:hAnsi="Times New Roman" w:cs="Times New Roman"/>
                <w:sz w:val="24"/>
                <w:szCs w:val="24"/>
              </w:rPr>
              <w:br/>
              <w:t>Integrates concepts of musculoskeletal pathologies, physical therapy interventions, and data collection in patient treatment. Prerequisite: PTA Applied Kinesiology 2 (10-524-157)</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10-524-146</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 xml:space="preserve">PTA Cardio &amp; </w:t>
            </w:r>
            <w:proofErr w:type="spellStart"/>
            <w:r w:rsidRPr="00A06CB6">
              <w:rPr>
                <w:rFonts w:ascii="Times New Roman" w:eastAsia="Times New Roman" w:hAnsi="Times New Roman" w:cs="Times New Roman"/>
                <w:sz w:val="24"/>
                <w:szCs w:val="24"/>
              </w:rPr>
              <w:t>Integ</w:t>
            </w:r>
            <w:proofErr w:type="spellEnd"/>
            <w:r w:rsidRPr="00A06CB6">
              <w:rPr>
                <w:rFonts w:ascii="Times New Roman" w:eastAsia="Times New Roman" w:hAnsi="Times New Roman" w:cs="Times New Roman"/>
                <w:sz w:val="24"/>
                <w:szCs w:val="24"/>
              </w:rPr>
              <w:t xml:space="preserve"> </w:t>
            </w:r>
            <w:proofErr w:type="spellStart"/>
            <w:r w:rsidRPr="00A06CB6">
              <w:rPr>
                <w:rFonts w:ascii="Times New Roman" w:eastAsia="Times New Roman" w:hAnsi="Times New Roman" w:cs="Times New Roman"/>
                <w:sz w:val="24"/>
                <w:szCs w:val="24"/>
              </w:rPr>
              <w:t>Mgmt</w:t>
            </w:r>
            <w:proofErr w:type="spellEnd"/>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36 Lab Hours: 36</w:t>
            </w:r>
            <w:r w:rsidRPr="00A06CB6">
              <w:rPr>
                <w:rFonts w:ascii="Times New Roman" w:eastAsia="Times New Roman" w:hAnsi="Times New Roman" w:cs="Times New Roman"/>
                <w:sz w:val="24"/>
                <w:szCs w:val="24"/>
              </w:rPr>
              <w:br/>
              <w:t>Integrates concepts of cardiopulmonary and integumentary pathologies, physical therapy interventions, and data collection in patient treatment. Prerequisites: PTA Patient Interventions (10-524-139) PTA Applied Kinesiology 2 (10-524-157)</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10-809-198</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Intro to Psychology </w:t>
            </w:r>
            <w:r w:rsidRPr="00A06CB6">
              <w:rPr>
                <w:rFonts w:ascii="Times New Roman" w:eastAsia="Times New Roman" w:hAnsi="Times New Roman" w:cs="Times New Roman"/>
                <w:i/>
                <w:iCs/>
                <w:sz w:val="24"/>
                <w:szCs w:val="24"/>
              </w:rPr>
              <w:t>* OR *</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0"/>
                <w:szCs w:val="20"/>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10-809-199</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Psychology of Human Relations</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A06CB6" w:rsidRPr="00A06CB6" w:rsidTr="00A06CB6">
        <w:trPr>
          <w:tblCellSpacing w:w="15" w:type="dxa"/>
        </w:trPr>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p>
        </w:tc>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0"/>
                <w:szCs w:val="20"/>
              </w:rPr>
            </w:pPr>
          </w:p>
        </w:tc>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14</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Semester 4</w:t>
            </w:r>
            <w:r w:rsidRPr="00A06CB6">
              <w:rPr>
                <w:rFonts w:ascii="Times New Roman" w:eastAsia="Times New Roman" w:hAnsi="Times New Roman" w:cs="Times New Roman"/>
                <w:sz w:val="24"/>
                <w:szCs w:val="24"/>
              </w:rPr>
              <w:t>   (Tuition: $2,220  Books/Kits: $120-$300)</w:t>
            </w:r>
          </w:p>
        </w:tc>
      </w:tr>
      <w:tr w:rsidR="00A06CB6" w:rsidRPr="00A06CB6" w:rsidTr="00A06CB6">
        <w:trPr>
          <w:tblCellSpacing w:w="15" w:type="dxa"/>
        </w:trPr>
        <w:tc>
          <w:tcPr>
            <w:tcW w:w="177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w:t>
            </w:r>
          </w:p>
        </w:tc>
        <w:tc>
          <w:tcPr>
            <w:tcW w:w="5610" w:type="dxa"/>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Course Title</w:t>
            </w:r>
          </w:p>
        </w:tc>
        <w:tc>
          <w:tcPr>
            <w:tcW w:w="1485" w:type="dxa"/>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Credits</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10-524-148</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Clinical Practice 2</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0 Occupational Hours: 216</w:t>
            </w:r>
            <w:r w:rsidRPr="00A06CB6">
              <w:rPr>
                <w:rFonts w:ascii="Times New Roman" w:eastAsia="Times New Roman" w:hAnsi="Times New Roman" w:cs="Times New Roman"/>
                <w:sz w:val="24"/>
                <w:szCs w:val="24"/>
              </w:rPr>
              <w:br/>
              <w:t xml:space="preserve">Provides another part-time clinical experience to apply foundational elements, knowledge, and technical skills required of the entry level physical therapist assistant in various practice </w:t>
            </w:r>
            <w:r w:rsidRPr="00A06CB6">
              <w:rPr>
                <w:rFonts w:ascii="Times New Roman" w:eastAsia="Times New Roman" w:hAnsi="Times New Roman" w:cs="Times New Roman"/>
                <w:sz w:val="24"/>
                <w:szCs w:val="24"/>
              </w:rPr>
              <w:lastRenderedPageBreak/>
              <w:t xml:space="preserve">settings. Prerequisites: 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Neuro Rehab (10-524-144) PTA Clinical Practice (10-524-147)</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lastRenderedPageBreak/>
              <w:t>10-524-149</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Rehab Across the Lifespan</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2</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2 Lecture Hours: 36</w:t>
            </w:r>
            <w:r w:rsidRPr="00A06CB6">
              <w:rPr>
                <w:rFonts w:ascii="Times New Roman" w:eastAsia="Times New Roman" w:hAnsi="Times New Roman" w:cs="Times New Roman"/>
                <w:sz w:val="24"/>
                <w:szCs w:val="24"/>
              </w:rPr>
              <w:br/>
              <w:t xml:space="preserve">A capstone course that integrates concepts of pathology, physical therapy interventions and data collection across the lifespan. In addition the PTA's role in health, wellness, and prevention; reintegration, and physical therapy interventions for special patient populations will be addressed. Prerequisites: 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Neuro Rehab (10-524-144) 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w:t>
            </w:r>
            <w:proofErr w:type="spellStart"/>
            <w:r w:rsidRPr="00A06CB6">
              <w:rPr>
                <w:rFonts w:ascii="Times New Roman" w:eastAsia="Times New Roman" w:hAnsi="Times New Roman" w:cs="Times New Roman"/>
                <w:sz w:val="24"/>
                <w:szCs w:val="24"/>
              </w:rPr>
              <w:t>Musculo</w:t>
            </w:r>
            <w:proofErr w:type="spellEnd"/>
            <w:r w:rsidRPr="00A06CB6">
              <w:rPr>
                <w:rFonts w:ascii="Times New Roman" w:eastAsia="Times New Roman" w:hAnsi="Times New Roman" w:cs="Times New Roman"/>
                <w:sz w:val="24"/>
                <w:szCs w:val="24"/>
              </w:rPr>
              <w:t xml:space="preserve"> Rehab (10-524-145)</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10-524-150</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Professional Issues 2</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2</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2 Lecture Hours: 36</w:t>
            </w:r>
            <w:r w:rsidRPr="00A06CB6">
              <w:rPr>
                <w:rFonts w:ascii="Times New Roman" w:eastAsia="Times New Roman" w:hAnsi="Times New Roman" w:cs="Times New Roman"/>
                <w:sz w:val="24"/>
                <w:szCs w:val="24"/>
              </w:rPr>
              <w:br/>
              <w:t>Incorporates professional development, advanced legal and ethical issues, healthcare management and administration, and further development of professional communication strategies. Prerequisites: PTA Professional Issues (10-524-140)</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10-524-151</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PTA Clinical Practice 3</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5</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5 Lecture Hours: 0 Occupational Hours: 360</w:t>
            </w:r>
            <w:r w:rsidRPr="00A06CB6">
              <w:rPr>
                <w:rFonts w:ascii="Times New Roman" w:eastAsia="Times New Roman" w:hAnsi="Times New Roman" w:cs="Times New Roman"/>
                <w:sz w:val="24"/>
                <w:szCs w:val="24"/>
              </w:rPr>
              <w:br/>
              <w:t xml:space="preserve">Provides a full-time clinical experience to apply foundational elements, knowledge, and technical skills required of the entry level physical therapist assistant in various practice settings. Prerequisites: 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Neuro Rehab (10-524-144) PTA </w:t>
            </w:r>
            <w:proofErr w:type="spellStart"/>
            <w:r w:rsidRPr="00A06CB6">
              <w:rPr>
                <w:rFonts w:ascii="Times New Roman" w:eastAsia="Times New Roman" w:hAnsi="Times New Roman" w:cs="Times New Roman"/>
                <w:sz w:val="24"/>
                <w:szCs w:val="24"/>
              </w:rPr>
              <w:t>Princ</w:t>
            </w:r>
            <w:proofErr w:type="spellEnd"/>
            <w:r w:rsidRPr="00A06CB6">
              <w:rPr>
                <w:rFonts w:ascii="Times New Roman" w:eastAsia="Times New Roman" w:hAnsi="Times New Roman" w:cs="Times New Roman"/>
                <w:sz w:val="24"/>
                <w:szCs w:val="24"/>
              </w:rPr>
              <w:t xml:space="preserve"> of </w:t>
            </w:r>
            <w:proofErr w:type="spellStart"/>
            <w:r w:rsidRPr="00A06CB6">
              <w:rPr>
                <w:rFonts w:ascii="Times New Roman" w:eastAsia="Times New Roman" w:hAnsi="Times New Roman" w:cs="Times New Roman"/>
                <w:sz w:val="24"/>
                <w:szCs w:val="24"/>
              </w:rPr>
              <w:t>Musculo</w:t>
            </w:r>
            <w:proofErr w:type="spellEnd"/>
            <w:r w:rsidRPr="00A06CB6">
              <w:rPr>
                <w:rFonts w:ascii="Times New Roman" w:eastAsia="Times New Roman" w:hAnsi="Times New Roman" w:cs="Times New Roman"/>
                <w:sz w:val="24"/>
                <w:szCs w:val="24"/>
              </w:rPr>
              <w:t xml:space="preserve"> Rehab (10-524-145)</w:t>
            </w:r>
          </w:p>
        </w:tc>
      </w:tr>
      <w:tr w:rsidR="00A06CB6" w:rsidRPr="00A06CB6" w:rsidTr="00A06CB6">
        <w:trPr>
          <w:tblCellSpacing w:w="15" w:type="dxa"/>
        </w:trPr>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10-809-172</w:t>
            </w:r>
          </w:p>
        </w:tc>
        <w:tc>
          <w:tcPr>
            <w:tcW w:w="0" w:type="auto"/>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Introduction to Diversity Studies</w:t>
            </w:r>
          </w:p>
        </w:tc>
        <w:tc>
          <w:tcPr>
            <w:tcW w:w="0" w:type="auto"/>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3</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sz w:val="24"/>
                <w:szCs w:val="24"/>
              </w:rPr>
              <w:t>Credits: 3 Lecture Hours: 54</w:t>
            </w:r>
            <w:r w:rsidRPr="00A06CB6">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A06CB6" w:rsidRPr="00A06CB6" w:rsidTr="00A06CB6">
        <w:trPr>
          <w:tblCellSpacing w:w="15" w:type="dxa"/>
        </w:trPr>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p>
        </w:tc>
        <w:tc>
          <w:tcPr>
            <w:tcW w:w="0" w:type="auto"/>
            <w:vAlign w:val="center"/>
            <w:hideMark/>
          </w:tcPr>
          <w:p w:rsidR="00A06CB6" w:rsidRPr="00A06CB6" w:rsidRDefault="00A06CB6" w:rsidP="00A06CB6">
            <w:pPr>
              <w:spacing w:after="0" w:line="240" w:lineRule="auto"/>
              <w:rPr>
                <w:rFonts w:ascii="Times New Roman" w:eastAsia="Times New Roman" w:hAnsi="Times New Roman" w:cs="Times New Roman"/>
                <w:sz w:val="20"/>
                <w:szCs w:val="20"/>
              </w:rPr>
            </w:pPr>
          </w:p>
        </w:tc>
        <w:tc>
          <w:tcPr>
            <w:tcW w:w="0" w:type="auto"/>
            <w:vAlign w:val="center"/>
            <w:hideMark/>
          </w:tcPr>
          <w:p w:rsidR="00A06CB6" w:rsidRPr="00A06CB6" w:rsidRDefault="00A06CB6" w:rsidP="00A06CB6">
            <w:pPr>
              <w:spacing w:after="0" w:line="240" w:lineRule="auto"/>
              <w:jc w:val="center"/>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15</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Total Credits: 70</w:t>
            </w:r>
          </w:p>
        </w:tc>
      </w:tr>
      <w:tr w:rsidR="00A06CB6" w:rsidRPr="00A06CB6" w:rsidTr="00A06CB6">
        <w:trPr>
          <w:tblCellSpacing w:w="15" w:type="dxa"/>
        </w:trPr>
        <w:tc>
          <w:tcPr>
            <w:tcW w:w="0" w:type="auto"/>
            <w:gridSpan w:val="3"/>
            <w:vAlign w:val="center"/>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b/>
                <w:bCs/>
                <w:sz w:val="24"/>
                <w:szCs w:val="24"/>
              </w:rPr>
              <w:t>Estimated Total Tuition: $10,550</w:t>
            </w:r>
          </w:p>
        </w:tc>
      </w:tr>
      <w:tr w:rsidR="00A06CB6" w:rsidRPr="00A06CB6" w:rsidTr="00A06CB6">
        <w:trPr>
          <w:tblCellSpacing w:w="15" w:type="dxa"/>
        </w:trPr>
        <w:tc>
          <w:tcPr>
            <w:tcW w:w="0" w:type="auto"/>
            <w:gridSpan w:val="3"/>
            <w:hideMark/>
          </w:tcPr>
          <w:p w:rsidR="00A06CB6" w:rsidRPr="00A06CB6" w:rsidRDefault="00A06CB6" w:rsidP="00A06CB6">
            <w:pPr>
              <w:spacing w:after="0" w:line="240" w:lineRule="auto"/>
              <w:rPr>
                <w:rFonts w:ascii="Times New Roman" w:eastAsia="Times New Roman" w:hAnsi="Times New Roman" w:cs="Times New Roman"/>
                <w:sz w:val="24"/>
                <w:szCs w:val="24"/>
              </w:rPr>
            </w:pPr>
            <w:r w:rsidRPr="00A06CB6">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A06CB6">
                <w:rPr>
                  <w:rFonts w:ascii="Times New Roman" w:eastAsia="Times New Roman" w:hAnsi="Times New Roman" w:cs="Times New Roman"/>
                  <w:i/>
                  <w:iCs/>
                  <w:color w:val="0000FF"/>
                  <w:sz w:val="24"/>
                  <w:szCs w:val="24"/>
                  <w:u w:val="single"/>
                </w:rPr>
                <w:t>Health Programs Support</w:t>
              </w:r>
            </w:hyperlink>
            <w:r w:rsidRPr="00A06CB6">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B6"/>
    <w:rsid w:val="00A06CB6"/>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736A4-7EAF-460B-9AFF-DA85684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5561">
      <w:bodyDiv w:val="1"/>
      <w:marLeft w:val="0"/>
      <w:marRight w:val="0"/>
      <w:marTop w:val="0"/>
      <w:marBottom w:val="0"/>
      <w:divBdr>
        <w:top w:val="none" w:sz="0" w:space="0" w:color="auto"/>
        <w:left w:val="none" w:sz="0" w:space="0" w:color="auto"/>
        <w:bottom w:val="none" w:sz="0" w:space="0" w:color="auto"/>
        <w:right w:val="none" w:sz="0" w:space="0" w:color="auto"/>
      </w:divBdr>
      <w:divsChild>
        <w:div w:id="893202579">
          <w:marLeft w:val="0"/>
          <w:marRight w:val="0"/>
          <w:marTop w:val="0"/>
          <w:marBottom w:val="0"/>
          <w:divBdr>
            <w:top w:val="none" w:sz="0" w:space="0" w:color="auto"/>
            <w:left w:val="none" w:sz="0" w:space="0" w:color="auto"/>
            <w:bottom w:val="none" w:sz="0" w:space="0" w:color="auto"/>
            <w:right w:val="none" w:sz="0" w:space="0" w:color="auto"/>
          </w:divBdr>
          <w:divsChild>
            <w:div w:id="476729213">
              <w:marLeft w:val="0"/>
              <w:marRight w:val="0"/>
              <w:marTop w:val="0"/>
              <w:marBottom w:val="0"/>
              <w:divBdr>
                <w:top w:val="none" w:sz="0" w:space="0" w:color="auto"/>
                <w:left w:val="none" w:sz="0" w:space="0" w:color="auto"/>
                <w:bottom w:val="none" w:sz="0" w:space="0" w:color="auto"/>
                <w:right w:val="none" w:sz="0" w:space="0" w:color="auto"/>
              </w:divBdr>
            </w:div>
            <w:div w:id="359362926">
              <w:marLeft w:val="0"/>
              <w:marRight w:val="0"/>
              <w:marTop w:val="0"/>
              <w:marBottom w:val="0"/>
              <w:divBdr>
                <w:top w:val="none" w:sz="0" w:space="0" w:color="auto"/>
                <w:left w:val="none" w:sz="0" w:space="0" w:color="auto"/>
                <w:bottom w:val="none" w:sz="0" w:space="0" w:color="auto"/>
                <w:right w:val="none" w:sz="0" w:space="0" w:color="auto"/>
              </w:divBdr>
            </w:div>
            <w:div w:id="902567752">
              <w:marLeft w:val="0"/>
              <w:marRight w:val="0"/>
              <w:marTop w:val="0"/>
              <w:marBottom w:val="0"/>
              <w:divBdr>
                <w:top w:val="none" w:sz="0" w:space="0" w:color="auto"/>
                <w:left w:val="none" w:sz="0" w:space="0" w:color="auto"/>
                <w:bottom w:val="none" w:sz="0" w:space="0" w:color="auto"/>
                <w:right w:val="none" w:sz="0" w:space="0" w:color="auto"/>
              </w:divBdr>
            </w:div>
            <w:div w:id="1193761510">
              <w:marLeft w:val="0"/>
              <w:marRight w:val="0"/>
              <w:marTop w:val="0"/>
              <w:marBottom w:val="0"/>
              <w:divBdr>
                <w:top w:val="none" w:sz="0" w:space="0" w:color="auto"/>
                <w:left w:val="none" w:sz="0" w:space="0" w:color="auto"/>
                <w:bottom w:val="none" w:sz="0" w:space="0" w:color="auto"/>
                <w:right w:val="none" w:sz="0" w:space="0" w:color="auto"/>
              </w:divBdr>
            </w:div>
            <w:div w:id="1233272118">
              <w:marLeft w:val="0"/>
              <w:marRight w:val="0"/>
              <w:marTop w:val="0"/>
              <w:marBottom w:val="0"/>
              <w:divBdr>
                <w:top w:val="none" w:sz="0" w:space="0" w:color="auto"/>
                <w:left w:val="none" w:sz="0" w:space="0" w:color="auto"/>
                <w:bottom w:val="none" w:sz="0" w:space="0" w:color="auto"/>
                <w:right w:val="none" w:sz="0" w:space="0" w:color="auto"/>
              </w:divBdr>
            </w:div>
            <w:div w:id="1754745175">
              <w:marLeft w:val="0"/>
              <w:marRight w:val="0"/>
              <w:marTop w:val="0"/>
              <w:marBottom w:val="0"/>
              <w:divBdr>
                <w:top w:val="none" w:sz="0" w:space="0" w:color="auto"/>
                <w:left w:val="none" w:sz="0" w:space="0" w:color="auto"/>
                <w:bottom w:val="none" w:sz="0" w:space="0" w:color="auto"/>
                <w:right w:val="none" w:sz="0" w:space="0" w:color="auto"/>
              </w:divBdr>
            </w:div>
            <w:div w:id="712660396">
              <w:marLeft w:val="0"/>
              <w:marRight w:val="0"/>
              <w:marTop w:val="0"/>
              <w:marBottom w:val="0"/>
              <w:divBdr>
                <w:top w:val="none" w:sz="0" w:space="0" w:color="auto"/>
                <w:left w:val="none" w:sz="0" w:space="0" w:color="auto"/>
                <w:bottom w:val="none" w:sz="0" w:space="0" w:color="auto"/>
                <w:right w:val="none" w:sz="0" w:space="0" w:color="auto"/>
              </w:divBdr>
            </w:div>
            <w:div w:id="1023436727">
              <w:marLeft w:val="0"/>
              <w:marRight w:val="0"/>
              <w:marTop w:val="0"/>
              <w:marBottom w:val="0"/>
              <w:divBdr>
                <w:top w:val="none" w:sz="0" w:space="0" w:color="auto"/>
                <w:left w:val="none" w:sz="0" w:space="0" w:color="auto"/>
                <w:bottom w:val="none" w:sz="0" w:space="0" w:color="auto"/>
                <w:right w:val="none" w:sz="0" w:space="0" w:color="auto"/>
              </w:divBdr>
            </w:div>
            <w:div w:id="11300985">
              <w:marLeft w:val="0"/>
              <w:marRight w:val="0"/>
              <w:marTop w:val="0"/>
              <w:marBottom w:val="0"/>
              <w:divBdr>
                <w:top w:val="none" w:sz="0" w:space="0" w:color="auto"/>
                <w:left w:val="none" w:sz="0" w:space="0" w:color="auto"/>
                <w:bottom w:val="none" w:sz="0" w:space="0" w:color="auto"/>
                <w:right w:val="none" w:sz="0" w:space="0" w:color="auto"/>
              </w:divBdr>
            </w:div>
            <w:div w:id="1965695583">
              <w:marLeft w:val="0"/>
              <w:marRight w:val="0"/>
              <w:marTop w:val="0"/>
              <w:marBottom w:val="0"/>
              <w:divBdr>
                <w:top w:val="none" w:sz="0" w:space="0" w:color="auto"/>
                <w:left w:val="none" w:sz="0" w:space="0" w:color="auto"/>
                <w:bottom w:val="none" w:sz="0" w:space="0" w:color="auto"/>
                <w:right w:val="none" w:sz="0" w:space="0" w:color="auto"/>
              </w:divBdr>
            </w:div>
            <w:div w:id="990718052">
              <w:marLeft w:val="0"/>
              <w:marRight w:val="0"/>
              <w:marTop w:val="0"/>
              <w:marBottom w:val="0"/>
              <w:divBdr>
                <w:top w:val="none" w:sz="0" w:space="0" w:color="auto"/>
                <w:left w:val="none" w:sz="0" w:space="0" w:color="auto"/>
                <w:bottom w:val="none" w:sz="0" w:space="0" w:color="auto"/>
                <w:right w:val="none" w:sz="0" w:space="0" w:color="auto"/>
              </w:divBdr>
            </w:div>
            <w:div w:id="338433253">
              <w:marLeft w:val="0"/>
              <w:marRight w:val="0"/>
              <w:marTop w:val="0"/>
              <w:marBottom w:val="0"/>
              <w:divBdr>
                <w:top w:val="none" w:sz="0" w:space="0" w:color="auto"/>
                <w:left w:val="none" w:sz="0" w:space="0" w:color="auto"/>
                <w:bottom w:val="none" w:sz="0" w:space="0" w:color="auto"/>
                <w:right w:val="none" w:sz="0" w:space="0" w:color="auto"/>
              </w:divBdr>
            </w:div>
            <w:div w:id="423233552">
              <w:marLeft w:val="0"/>
              <w:marRight w:val="0"/>
              <w:marTop w:val="0"/>
              <w:marBottom w:val="0"/>
              <w:divBdr>
                <w:top w:val="none" w:sz="0" w:space="0" w:color="auto"/>
                <w:left w:val="none" w:sz="0" w:space="0" w:color="auto"/>
                <w:bottom w:val="none" w:sz="0" w:space="0" w:color="auto"/>
                <w:right w:val="none" w:sz="0" w:space="0" w:color="auto"/>
              </w:divBdr>
            </w:div>
            <w:div w:id="1389450493">
              <w:marLeft w:val="0"/>
              <w:marRight w:val="0"/>
              <w:marTop w:val="0"/>
              <w:marBottom w:val="0"/>
              <w:divBdr>
                <w:top w:val="none" w:sz="0" w:space="0" w:color="auto"/>
                <w:left w:val="none" w:sz="0" w:space="0" w:color="auto"/>
                <w:bottom w:val="none" w:sz="0" w:space="0" w:color="auto"/>
                <w:right w:val="none" w:sz="0" w:space="0" w:color="auto"/>
              </w:divBdr>
            </w:div>
            <w:div w:id="491524426">
              <w:marLeft w:val="0"/>
              <w:marRight w:val="0"/>
              <w:marTop w:val="0"/>
              <w:marBottom w:val="0"/>
              <w:divBdr>
                <w:top w:val="none" w:sz="0" w:space="0" w:color="auto"/>
                <w:left w:val="none" w:sz="0" w:space="0" w:color="auto"/>
                <w:bottom w:val="none" w:sz="0" w:space="0" w:color="auto"/>
                <w:right w:val="none" w:sz="0" w:space="0" w:color="auto"/>
              </w:divBdr>
            </w:div>
            <w:div w:id="1044477649">
              <w:marLeft w:val="0"/>
              <w:marRight w:val="0"/>
              <w:marTop w:val="0"/>
              <w:marBottom w:val="0"/>
              <w:divBdr>
                <w:top w:val="none" w:sz="0" w:space="0" w:color="auto"/>
                <w:left w:val="none" w:sz="0" w:space="0" w:color="auto"/>
                <w:bottom w:val="none" w:sz="0" w:space="0" w:color="auto"/>
                <w:right w:val="none" w:sz="0" w:space="0" w:color="auto"/>
              </w:divBdr>
            </w:div>
            <w:div w:id="1549411684">
              <w:marLeft w:val="0"/>
              <w:marRight w:val="0"/>
              <w:marTop w:val="0"/>
              <w:marBottom w:val="0"/>
              <w:divBdr>
                <w:top w:val="none" w:sz="0" w:space="0" w:color="auto"/>
                <w:left w:val="none" w:sz="0" w:space="0" w:color="auto"/>
                <w:bottom w:val="none" w:sz="0" w:space="0" w:color="auto"/>
                <w:right w:val="none" w:sz="0" w:space="0" w:color="auto"/>
              </w:divBdr>
            </w:div>
            <w:div w:id="58404252">
              <w:marLeft w:val="0"/>
              <w:marRight w:val="0"/>
              <w:marTop w:val="0"/>
              <w:marBottom w:val="0"/>
              <w:divBdr>
                <w:top w:val="none" w:sz="0" w:space="0" w:color="auto"/>
                <w:left w:val="none" w:sz="0" w:space="0" w:color="auto"/>
                <w:bottom w:val="none" w:sz="0" w:space="0" w:color="auto"/>
                <w:right w:val="none" w:sz="0" w:space="0" w:color="auto"/>
              </w:divBdr>
            </w:div>
            <w:div w:id="1136140688">
              <w:marLeft w:val="0"/>
              <w:marRight w:val="0"/>
              <w:marTop w:val="0"/>
              <w:marBottom w:val="0"/>
              <w:divBdr>
                <w:top w:val="none" w:sz="0" w:space="0" w:color="auto"/>
                <w:left w:val="none" w:sz="0" w:space="0" w:color="auto"/>
                <w:bottom w:val="none" w:sz="0" w:space="0" w:color="auto"/>
                <w:right w:val="none" w:sz="0" w:space="0" w:color="auto"/>
              </w:divBdr>
            </w:div>
            <w:div w:id="394009914">
              <w:marLeft w:val="0"/>
              <w:marRight w:val="0"/>
              <w:marTop w:val="0"/>
              <w:marBottom w:val="0"/>
              <w:divBdr>
                <w:top w:val="none" w:sz="0" w:space="0" w:color="auto"/>
                <w:left w:val="none" w:sz="0" w:space="0" w:color="auto"/>
                <w:bottom w:val="none" w:sz="0" w:space="0" w:color="auto"/>
                <w:right w:val="none" w:sz="0" w:space="0" w:color="auto"/>
              </w:divBdr>
            </w:div>
            <w:div w:id="1342587161">
              <w:marLeft w:val="0"/>
              <w:marRight w:val="0"/>
              <w:marTop w:val="0"/>
              <w:marBottom w:val="0"/>
              <w:divBdr>
                <w:top w:val="none" w:sz="0" w:space="0" w:color="auto"/>
                <w:left w:val="none" w:sz="0" w:space="0" w:color="auto"/>
                <w:bottom w:val="none" w:sz="0" w:space="0" w:color="auto"/>
                <w:right w:val="none" w:sz="0" w:space="0" w:color="auto"/>
              </w:divBdr>
            </w:div>
            <w:div w:id="17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2019-11-06T22:39:00Z</dcterms:created>
  <dcterms:modified xsi:type="dcterms:W3CDTF">2019-11-06T22:39:00Z</dcterms:modified>
</cp:coreProperties>
</file>