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F4" w:rsidRPr="00F47AF4" w:rsidRDefault="00F47AF4" w:rsidP="00F47AF4">
      <w:pPr>
        <w:spacing w:after="0" w:line="240" w:lineRule="auto"/>
        <w:jc w:val="center"/>
        <w:rPr>
          <w:rFonts w:ascii="Times New Roman" w:eastAsia="Times New Roman" w:hAnsi="Times New Roman" w:cs="Times New Roman"/>
          <w:color w:val="000000"/>
          <w:sz w:val="27"/>
          <w:szCs w:val="27"/>
        </w:rPr>
      </w:pPr>
      <w:r w:rsidRPr="00F47AF4">
        <w:rPr>
          <w:rFonts w:ascii="Times New Roman" w:eastAsia="Times New Roman" w:hAnsi="Times New Roman" w:cs="Times New Roman"/>
          <w:noProof/>
          <w:color w:val="000000"/>
          <w:sz w:val="27"/>
          <w:szCs w:val="27"/>
        </w:rPr>
        <w:drawing>
          <wp:inline distT="0" distB="0" distL="0" distR="0" wp14:anchorId="7036387E" wp14:editId="0850F8A9">
            <wp:extent cx="5334000" cy="942975"/>
            <wp:effectExtent l="0" t="0" r="0" b="9525"/>
            <wp:docPr id="2" name="Picture 2"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F47AF4">
        <w:rPr>
          <w:rFonts w:ascii="Times New Roman" w:eastAsia="Times New Roman" w:hAnsi="Times New Roman" w:cs="Times New Roman"/>
          <w:color w:val="000000"/>
          <w:sz w:val="27"/>
          <w:szCs w:val="27"/>
        </w:rPr>
        <w:br/>
        <w:t>1800 Bronson Blvd., Fennimore, WI 53809 | 608.822.3262 | Toll Free: 800.362.3322 | www.swtc.edu</w:t>
      </w:r>
    </w:p>
    <w:p w:rsidR="00F47AF4" w:rsidRPr="00F47AF4" w:rsidRDefault="00F47AF4" w:rsidP="00F47AF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47AF4">
        <w:rPr>
          <w:rFonts w:ascii="Times New Roman" w:eastAsia="Times New Roman" w:hAnsi="Times New Roman" w:cs="Times New Roman"/>
          <w:b/>
          <w:bCs/>
          <w:color w:val="000000"/>
          <w:sz w:val="36"/>
          <w:szCs w:val="36"/>
        </w:rPr>
        <w:t>Nail Technician Program</w:t>
      </w:r>
    </w:p>
    <w:p w:rsidR="00F47AF4" w:rsidRPr="00F47AF4" w:rsidRDefault="00F47AF4" w:rsidP="00F47A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47AF4">
        <w:rPr>
          <w:rFonts w:ascii="Times New Roman" w:eastAsia="Times New Roman" w:hAnsi="Times New Roman" w:cs="Times New Roman"/>
          <w:b/>
          <w:bCs/>
          <w:color w:val="000000"/>
          <w:sz w:val="27"/>
          <w:szCs w:val="27"/>
        </w:rPr>
        <w:t>Course Curriculum</w:t>
      </w:r>
    </w:p>
    <w:tbl>
      <w:tblPr>
        <w:tblW w:w="18960" w:type="dxa"/>
        <w:tblCellSpacing w:w="15" w:type="dxa"/>
        <w:tblCellMar>
          <w:left w:w="0" w:type="dxa"/>
          <w:right w:w="0" w:type="dxa"/>
        </w:tblCellMar>
        <w:tblLook w:val="04A0" w:firstRow="1" w:lastRow="0" w:firstColumn="1" w:lastColumn="0" w:noHBand="0" w:noVBand="1"/>
      </w:tblPr>
      <w:tblGrid>
        <w:gridCol w:w="3895"/>
        <w:gridCol w:w="11709"/>
        <w:gridCol w:w="3356"/>
      </w:tblGrid>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Semester 01</w:t>
            </w:r>
            <w:r w:rsidRPr="00F47AF4">
              <w:rPr>
                <w:rFonts w:ascii="Times New Roman" w:eastAsia="Times New Roman" w:hAnsi="Times New Roman" w:cs="Times New Roman"/>
                <w:sz w:val="24"/>
                <w:szCs w:val="24"/>
              </w:rPr>
              <w:t>   (Tuition: $780  Books: $1,000-$1,210)</w:t>
            </w:r>
          </w:p>
        </w:tc>
      </w:tr>
      <w:tr w:rsidR="00F47AF4" w:rsidRPr="00F47AF4" w:rsidTr="00F47AF4">
        <w:trPr>
          <w:tblCellSpacing w:w="15" w:type="dxa"/>
        </w:trPr>
        <w:tc>
          <w:tcPr>
            <w:tcW w:w="3750" w:type="dxa"/>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Course #</w:t>
            </w:r>
          </w:p>
        </w:tc>
        <w:tc>
          <w:tcPr>
            <w:tcW w:w="11835" w:type="dxa"/>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Course Title</w:t>
            </w:r>
          </w:p>
        </w:tc>
        <w:tc>
          <w:tcPr>
            <w:tcW w:w="3165" w:type="dxa"/>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Credits</w:t>
            </w:r>
          </w:p>
        </w:tc>
      </w:tr>
      <w:tr w:rsidR="00F47AF4" w:rsidRPr="00F47AF4" w:rsidTr="00F47AF4">
        <w:trPr>
          <w:tblCellSpacing w:w="15" w:type="dxa"/>
        </w:trPr>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31-502-302</w:t>
            </w:r>
          </w:p>
        </w:tc>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Salon/Spa Science</w:t>
            </w:r>
          </w:p>
        </w:tc>
        <w:tc>
          <w:tcPr>
            <w:tcW w:w="0" w:type="auto"/>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2</w:t>
            </w: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Credits: 2 Lecture Hours: 60</w:t>
            </w:r>
            <w:r w:rsidRPr="00F47AF4">
              <w:rPr>
                <w:rFonts w:ascii="Times New Roman" w:eastAsia="Times New Roman" w:hAnsi="Times New Roman" w:cs="Times New Roman"/>
                <w:sz w:val="24"/>
                <w:szCs w:val="24"/>
              </w:rPr>
              <w:br/>
              <w:t>Students learn the importance of a professional image, hygiene, grooming, and professional development and ethics necessary for a salon or spa employee. Students perform sanitation and disinfection according to the State of Wisconsin laws to keep the salon clean and safe. Students study anatomy, physiology related to the skin, and basics of chemistry and electricity in the salon clinic. First aid and safety are covered in this course to comply with standards of the industry. Pre-requisite: Student must be accepted into the Cosmetology or Nail Technician program.</w:t>
            </w:r>
          </w:p>
        </w:tc>
      </w:tr>
      <w:tr w:rsidR="00F47AF4" w:rsidRPr="00F47AF4" w:rsidTr="00F47AF4">
        <w:trPr>
          <w:tblCellSpacing w:w="15" w:type="dxa"/>
        </w:trPr>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31-502-305</w:t>
            </w:r>
          </w:p>
        </w:tc>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Nail Technology</w:t>
            </w:r>
          </w:p>
        </w:tc>
        <w:tc>
          <w:tcPr>
            <w:tcW w:w="0" w:type="auto"/>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3</w:t>
            </w: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Credits: 3 Lecture Hours: 56 Lab Hours: 52</w:t>
            </w:r>
            <w:r w:rsidRPr="00F47AF4">
              <w:rPr>
                <w:rFonts w:ascii="Times New Roman" w:eastAsia="Times New Roman" w:hAnsi="Times New Roman" w:cs="Times New Roman"/>
                <w:sz w:val="24"/>
                <w:szCs w:val="24"/>
              </w:rPr>
              <w:br/>
              <w:t>Students safely prepare working area for nail services. They adopt safety and sanitation procedures, identify nail disorders and diseases, and study the anatomy and physiology as related to the hands and feet. Students practice communication skills to identify each client's desires and needs. Students develop skills in manicuring, pedicuring and nail enhancements. Pre-requisite: Student must be accepted into the Cosmetology or Nail Technician program.</w:t>
            </w:r>
          </w:p>
        </w:tc>
      </w:tr>
      <w:tr w:rsidR="00F47AF4" w:rsidRPr="00F47AF4" w:rsidTr="00F47AF4">
        <w:trPr>
          <w:tblCellSpacing w:w="15" w:type="dxa"/>
        </w:trPr>
        <w:tc>
          <w:tcPr>
            <w:tcW w:w="0" w:type="auto"/>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p>
        </w:tc>
        <w:tc>
          <w:tcPr>
            <w:tcW w:w="0" w:type="auto"/>
            <w:vAlign w:val="center"/>
            <w:hideMark/>
          </w:tcPr>
          <w:p w:rsidR="00F47AF4" w:rsidRPr="00F47AF4" w:rsidRDefault="00F47AF4" w:rsidP="00F47AF4">
            <w:pPr>
              <w:spacing w:after="0" w:line="240" w:lineRule="auto"/>
              <w:rPr>
                <w:rFonts w:ascii="Times New Roman" w:eastAsia="Times New Roman" w:hAnsi="Times New Roman" w:cs="Times New Roman"/>
                <w:sz w:val="20"/>
                <w:szCs w:val="20"/>
              </w:rPr>
            </w:pPr>
          </w:p>
        </w:tc>
        <w:tc>
          <w:tcPr>
            <w:tcW w:w="0" w:type="auto"/>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5</w:t>
            </w: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Semester 02</w:t>
            </w:r>
            <w:r w:rsidRPr="00F47AF4">
              <w:rPr>
                <w:rFonts w:ascii="Times New Roman" w:eastAsia="Times New Roman" w:hAnsi="Times New Roman" w:cs="Times New Roman"/>
                <w:sz w:val="24"/>
                <w:szCs w:val="24"/>
              </w:rPr>
              <w:t>   (Tuition: $780)</w:t>
            </w:r>
          </w:p>
        </w:tc>
      </w:tr>
      <w:tr w:rsidR="00F47AF4" w:rsidRPr="00F47AF4" w:rsidTr="00F47AF4">
        <w:trPr>
          <w:tblCellSpacing w:w="15" w:type="dxa"/>
        </w:trPr>
        <w:tc>
          <w:tcPr>
            <w:tcW w:w="3750" w:type="dxa"/>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Course #</w:t>
            </w:r>
          </w:p>
        </w:tc>
        <w:tc>
          <w:tcPr>
            <w:tcW w:w="11835" w:type="dxa"/>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Course Title</w:t>
            </w:r>
          </w:p>
        </w:tc>
        <w:tc>
          <w:tcPr>
            <w:tcW w:w="3165" w:type="dxa"/>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Credits</w:t>
            </w:r>
          </w:p>
        </w:tc>
      </w:tr>
      <w:tr w:rsidR="00F47AF4" w:rsidRPr="00F47AF4" w:rsidTr="00F47AF4">
        <w:trPr>
          <w:tblCellSpacing w:w="15" w:type="dxa"/>
        </w:trPr>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31-502-307</w:t>
            </w:r>
          </w:p>
        </w:tc>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Salon/Spa Management</w:t>
            </w:r>
          </w:p>
        </w:tc>
        <w:tc>
          <w:tcPr>
            <w:tcW w:w="0" w:type="auto"/>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2</w:t>
            </w: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Credits: 2 Lecture Hours: 72</w:t>
            </w:r>
            <w:r w:rsidRPr="00F47AF4">
              <w:rPr>
                <w:rFonts w:ascii="Times New Roman" w:eastAsia="Times New Roman" w:hAnsi="Times New Roman" w:cs="Times New Roman"/>
                <w:sz w:val="24"/>
                <w:szCs w:val="24"/>
              </w:rPr>
              <w:br/>
              <w:t>Students learn management, advertising and marketing skills involved in operating a salon/spa as a business. Students learn product knowledge, use and sales through the salon retail line. Students learn how to establish positive customer communications and relationships. Students practice math skills while learning receptionist responsibilities. Students learn the State of Wisconsin Rules and Regulations guidelines. Pre-requisites: Salon/Spa Science (31-502-302) Nail Technology (31-502-305) both with a "C" or better.</w:t>
            </w:r>
          </w:p>
        </w:tc>
      </w:tr>
      <w:tr w:rsidR="00F47AF4" w:rsidRPr="00F47AF4" w:rsidTr="00F47AF4">
        <w:trPr>
          <w:tblCellSpacing w:w="15" w:type="dxa"/>
        </w:trPr>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31-502-322</w:t>
            </w:r>
          </w:p>
        </w:tc>
        <w:tc>
          <w:tcPr>
            <w:tcW w:w="0" w:type="auto"/>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Nail Services</w:t>
            </w:r>
          </w:p>
        </w:tc>
        <w:tc>
          <w:tcPr>
            <w:tcW w:w="0" w:type="auto"/>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3</w:t>
            </w: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sz w:val="24"/>
                <w:szCs w:val="24"/>
              </w:rPr>
              <w:t>Credits: 3 Lecture Hours: 0 Lab Hours: 118</w:t>
            </w:r>
            <w:r w:rsidRPr="00F47AF4">
              <w:rPr>
                <w:rFonts w:ascii="Times New Roman" w:eastAsia="Times New Roman" w:hAnsi="Times New Roman" w:cs="Times New Roman"/>
                <w:sz w:val="24"/>
                <w:szCs w:val="24"/>
              </w:rPr>
              <w:br/>
              <w:t>Students practice nail services on customers in a salon environment. They apply knowledge and skills learned in their related theory lab classes to hands-on work experience. Students perform all manicure and pedicure services as well as all nail extension services in a salon atmosphere. Pre-requisites: Salon/Spa Science (31-502-302) Nail Technology (31-502-305) both with a "C" or better. Also enrolled in Salon/Spa Management.</w:t>
            </w:r>
          </w:p>
        </w:tc>
      </w:tr>
      <w:tr w:rsidR="00F47AF4" w:rsidRPr="00F47AF4" w:rsidTr="00F47AF4">
        <w:trPr>
          <w:tblCellSpacing w:w="15" w:type="dxa"/>
        </w:trPr>
        <w:tc>
          <w:tcPr>
            <w:tcW w:w="0" w:type="auto"/>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p>
        </w:tc>
        <w:tc>
          <w:tcPr>
            <w:tcW w:w="0" w:type="auto"/>
            <w:vAlign w:val="center"/>
            <w:hideMark/>
          </w:tcPr>
          <w:p w:rsidR="00F47AF4" w:rsidRPr="00F47AF4" w:rsidRDefault="00F47AF4" w:rsidP="00F47AF4">
            <w:pPr>
              <w:spacing w:after="0" w:line="240" w:lineRule="auto"/>
              <w:rPr>
                <w:rFonts w:ascii="Times New Roman" w:eastAsia="Times New Roman" w:hAnsi="Times New Roman" w:cs="Times New Roman"/>
                <w:sz w:val="20"/>
                <w:szCs w:val="20"/>
              </w:rPr>
            </w:pPr>
          </w:p>
        </w:tc>
        <w:tc>
          <w:tcPr>
            <w:tcW w:w="0" w:type="auto"/>
            <w:vAlign w:val="center"/>
            <w:hideMark/>
          </w:tcPr>
          <w:p w:rsidR="00F47AF4" w:rsidRPr="00F47AF4" w:rsidRDefault="00F47AF4" w:rsidP="00F47AF4">
            <w:pPr>
              <w:spacing w:after="0" w:line="240" w:lineRule="auto"/>
              <w:jc w:val="center"/>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5</w:t>
            </w: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Total Credits: 10</w:t>
            </w:r>
          </w:p>
        </w:tc>
      </w:tr>
      <w:tr w:rsidR="00F47AF4" w:rsidRPr="00F47AF4" w:rsidTr="00F47AF4">
        <w:trPr>
          <w:tblCellSpacing w:w="15" w:type="dxa"/>
        </w:trPr>
        <w:tc>
          <w:tcPr>
            <w:tcW w:w="0" w:type="auto"/>
            <w:gridSpan w:val="3"/>
            <w:vAlign w:val="center"/>
            <w:hideMark/>
          </w:tcPr>
          <w:p w:rsidR="00F47AF4" w:rsidRPr="00F47AF4" w:rsidRDefault="00F47AF4" w:rsidP="00F47AF4">
            <w:pPr>
              <w:spacing w:after="0" w:line="240" w:lineRule="auto"/>
              <w:rPr>
                <w:rFonts w:ascii="Times New Roman" w:eastAsia="Times New Roman" w:hAnsi="Times New Roman" w:cs="Times New Roman"/>
                <w:sz w:val="24"/>
                <w:szCs w:val="24"/>
              </w:rPr>
            </w:pPr>
            <w:r w:rsidRPr="00F47AF4">
              <w:rPr>
                <w:rFonts w:ascii="Times New Roman" w:eastAsia="Times New Roman" w:hAnsi="Times New Roman" w:cs="Times New Roman"/>
                <w:b/>
                <w:bCs/>
                <w:sz w:val="24"/>
                <w:szCs w:val="24"/>
              </w:rPr>
              <w:t>Estimated Total Tuition: $1,560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F4"/>
    <w:rsid w:val="00EC6944"/>
    <w:rsid w:val="00F4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E363-DA23-455B-9182-01240C12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9873">
      <w:bodyDiv w:val="1"/>
      <w:marLeft w:val="0"/>
      <w:marRight w:val="0"/>
      <w:marTop w:val="0"/>
      <w:marBottom w:val="0"/>
      <w:divBdr>
        <w:top w:val="none" w:sz="0" w:space="0" w:color="auto"/>
        <w:left w:val="none" w:sz="0" w:space="0" w:color="auto"/>
        <w:bottom w:val="none" w:sz="0" w:space="0" w:color="auto"/>
        <w:right w:val="none" w:sz="0" w:space="0" w:color="auto"/>
      </w:divBdr>
      <w:divsChild>
        <w:div w:id="2091535052">
          <w:marLeft w:val="0"/>
          <w:marRight w:val="0"/>
          <w:marTop w:val="0"/>
          <w:marBottom w:val="0"/>
          <w:divBdr>
            <w:top w:val="none" w:sz="0" w:space="0" w:color="auto"/>
            <w:left w:val="none" w:sz="0" w:space="0" w:color="auto"/>
            <w:bottom w:val="none" w:sz="0" w:space="0" w:color="auto"/>
            <w:right w:val="none" w:sz="0" w:space="0" w:color="auto"/>
          </w:divBdr>
          <w:divsChild>
            <w:div w:id="605311714">
              <w:marLeft w:val="0"/>
              <w:marRight w:val="0"/>
              <w:marTop w:val="0"/>
              <w:marBottom w:val="0"/>
              <w:divBdr>
                <w:top w:val="none" w:sz="0" w:space="0" w:color="auto"/>
                <w:left w:val="none" w:sz="0" w:space="0" w:color="auto"/>
                <w:bottom w:val="none" w:sz="0" w:space="0" w:color="auto"/>
                <w:right w:val="none" w:sz="0" w:space="0" w:color="auto"/>
              </w:divBdr>
            </w:div>
            <w:div w:id="996571948">
              <w:marLeft w:val="0"/>
              <w:marRight w:val="0"/>
              <w:marTop w:val="0"/>
              <w:marBottom w:val="0"/>
              <w:divBdr>
                <w:top w:val="none" w:sz="0" w:space="0" w:color="auto"/>
                <w:left w:val="none" w:sz="0" w:space="0" w:color="auto"/>
                <w:bottom w:val="none" w:sz="0" w:space="0" w:color="auto"/>
                <w:right w:val="none" w:sz="0" w:space="0" w:color="auto"/>
              </w:divBdr>
            </w:div>
            <w:div w:id="1748266558">
              <w:marLeft w:val="0"/>
              <w:marRight w:val="0"/>
              <w:marTop w:val="0"/>
              <w:marBottom w:val="0"/>
              <w:divBdr>
                <w:top w:val="none" w:sz="0" w:space="0" w:color="auto"/>
                <w:left w:val="none" w:sz="0" w:space="0" w:color="auto"/>
                <w:bottom w:val="none" w:sz="0" w:space="0" w:color="auto"/>
                <w:right w:val="none" w:sz="0" w:space="0" w:color="auto"/>
              </w:divBdr>
            </w:div>
            <w:div w:id="17767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2019-11-06T21:36:00Z</dcterms:created>
  <dcterms:modified xsi:type="dcterms:W3CDTF">2019-11-06T21:36:00Z</dcterms:modified>
</cp:coreProperties>
</file>